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09" w:rsidRPr="00F27C22" w:rsidRDefault="00CB5409" w:rsidP="00F71A9F">
      <w:pPr>
        <w:jc w:val="both"/>
        <w:rPr>
          <w:rFonts w:ascii="Times New Roman" w:hAnsi="Times New Roman"/>
          <w:b/>
          <w:szCs w:val="24"/>
        </w:rPr>
      </w:pPr>
      <w:r w:rsidRPr="00F27C22">
        <w:rPr>
          <w:rFonts w:ascii="Times New Roman" w:hAnsi="Times New Roman"/>
          <w:b/>
          <w:szCs w:val="24"/>
        </w:rPr>
        <w:t xml:space="preserve">  </w:t>
      </w:r>
    </w:p>
    <w:p w:rsidR="00CB5409" w:rsidRDefault="00CB5409" w:rsidP="00F71A9F">
      <w:pPr>
        <w:ind w:firstLine="709"/>
        <w:jc w:val="both"/>
        <w:rPr>
          <w:rFonts w:ascii="Times New Roman" w:hAnsi="Times New Roman"/>
          <w:szCs w:val="24"/>
        </w:rPr>
      </w:pPr>
    </w:p>
    <w:p w:rsidR="00F71A9F" w:rsidRDefault="00F71A9F" w:rsidP="00F71A9F">
      <w:pPr>
        <w:jc w:val="both"/>
        <w:rPr>
          <w:rFonts w:ascii="Times New Roman" w:hAnsi="Times New Roman"/>
          <w:szCs w:val="24"/>
        </w:rPr>
      </w:pPr>
    </w:p>
    <w:p w:rsidR="00F71A9F" w:rsidRDefault="00F71A9F" w:rsidP="00F71A9F">
      <w:pPr>
        <w:jc w:val="both"/>
        <w:rPr>
          <w:rFonts w:ascii="Times New Roman" w:hAnsi="Times New Roman"/>
          <w:szCs w:val="24"/>
        </w:rPr>
      </w:pPr>
    </w:p>
    <w:p w:rsidR="00F71A9F" w:rsidRDefault="00F71A9F" w:rsidP="00CB5409">
      <w:pPr>
        <w:jc w:val="right"/>
        <w:rPr>
          <w:rFonts w:ascii="Times New Roman" w:hAnsi="Times New Roman"/>
          <w:szCs w:val="24"/>
        </w:rPr>
      </w:pPr>
    </w:p>
    <w:p w:rsidR="00F71A9F" w:rsidRDefault="00F71A9F" w:rsidP="00CB5409">
      <w:pPr>
        <w:jc w:val="right"/>
        <w:rPr>
          <w:rFonts w:ascii="Times New Roman" w:hAnsi="Times New Roman"/>
          <w:szCs w:val="24"/>
        </w:rPr>
      </w:pPr>
    </w:p>
    <w:p w:rsidR="00CB5409" w:rsidRDefault="00CB5409" w:rsidP="00CB5409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Таблица </w:t>
      </w:r>
      <w:r w:rsidR="00652BDB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.</w:t>
      </w:r>
    </w:p>
    <w:p w:rsidR="00CB5409" w:rsidRDefault="00CB5409" w:rsidP="00E24D1A">
      <w:pPr>
        <w:jc w:val="center"/>
        <w:rPr>
          <w:rFonts w:ascii="Times New Roman" w:hAnsi="Times New Roman"/>
          <w:szCs w:val="24"/>
        </w:rPr>
      </w:pPr>
    </w:p>
    <w:p w:rsidR="00F71A9F" w:rsidRDefault="00CB5409" w:rsidP="00F71A9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F71A9F">
        <w:rPr>
          <w:rFonts w:ascii="Times New Roman" w:hAnsi="Times New Roman"/>
          <w:sz w:val="28"/>
          <w:szCs w:val="28"/>
        </w:rPr>
        <w:t xml:space="preserve">Минимальные индикаторы и показатели при реализации основных и дополнительных общеобразовательных программ в региональной сети центров «Точка роста» </w:t>
      </w:r>
      <w:r w:rsidR="00E24D1A" w:rsidRPr="00F71A9F">
        <w:rPr>
          <w:rFonts w:ascii="Times New Roman" w:hAnsi="Times New Roman"/>
          <w:sz w:val="28"/>
          <w:szCs w:val="28"/>
        </w:rPr>
        <w:t xml:space="preserve">в </w:t>
      </w:r>
      <w:r w:rsidR="00E24D1A" w:rsidRPr="00F71A9F">
        <w:rPr>
          <w:rFonts w:ascii="Times New Roman" w:eastAsiaTheme="minorHAnsi" w:hAnsi="Times New Roman"/>
          <w:sz w:val="28"/>
          <w:szCs w:val="28"/>
          <w:lang w:eastAsia="en-US"/>
        </w:rPr>
        <w:t>общеобразовательных организациях</w:t>
      </w:r>
      <w:r w:rsidR="00E24D1A" w:rsidRPr="00F71A9F">
        <w:rPr>
          <w:rFonts w:ascii="Times New Roman" w:hAnsi="Times New Roman"/>
          <w:sz w:val="28"/>
          <w:szCs w:val="28"/>
        </w:rPr>
        <w:t xml:space="preserve"> </w:t>
      </w:r>
    </w:p>
    <w:p w:rsidR="003149BD" w:rsidRPr="00F71A9F" w:rsidRDefault="00625E95" w:rsidP="00F71A9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 СОШ №11</w:t>
      </w:r>
      <w:r w:rsidR="007745B4" w:rsidRPr="00F71A9F">
        <w:rPr>
          <w:rFonts w:ascii="Times New Roman" w:hAnsi="Times New Roman"/>
          <w:b/>
          <w:sz w:val="28"/>
          <w:szCs w:val="28"/>
        </w:rPr>
        <w:t>,</w:t>
      </w:r>
      <w:r w:rsidR="00652BDB" w:rsidRPr="00F71A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г.Северобайкальск</w:t>
      </w:r>
      <w:r w:rsidR="007745B4" w:rsidRPr="00F71A9F">
        <w:rPr>
          <w:rFonts w:ascii="Times New Roman" w:hAnsi="Times New Roman"/>
          <w:b/>
          <w:sz w:val="28"/>
          <w:szCs w:val="28"/>
        </w:rPr>
        <w:t>)</w:t>
      </w:r>
    </w:p>
    <w:p w:rsidR="0064326A" w:rsidRDefault="0064326A" w:rsidP="006432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период с 01.01.2023г по 20.02.2023г</w:t>
      </w:r>
    </w:p>
    <w:p w:rsidR="00CB5409" w:rsidRDefault="00CB5409" w:rsidP="0064326A">
      <w:pPr>
        <w:rPr>
          <w:rFonts w:ascii="Times New Roman" w:hAnsi="Times New Roman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04"/>
        <w:gridCol w:w="6125"/>
        <w:gridCol w:w="2835"/>
      </w:tblGrid>
      <w:tr w:rsidR="00074B3D" w:rsidRPr="00652BDB" w:rsidTr="00074B3D">
        <w:tc>
          <w:tcPr>
            <w:tcW w:w="504" w:type="dxa"/>
          </w:tcPr>
          <w:p w:rsidR="00074B3D" w:rsidRPr="00652BDB" w:rsidRDefault="00074B3D" w:rsidP="00373A53">
            <w:pPr>
              <w:jc w:val="center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6125" w:type="dxa"/>
          </w:tcPr>
          <w:p w:rsidR="00074B3D" w:rsidRPr="00652BDB" w:rsidRDefault="00074B3D" w:rsidP="00373A53">
            <w:pPr>
              <w:jc w:val="center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Наименование индикатора</w:t>
            </w:r>
            <w:r w:rsidRPr="00652BDB">
              <w:rPr>
                <w:rFonts w:ascii="Times New Roman" w:hAnsi="Times New Roman"/>
                <w:sz w:val="20"/>
                <w:lang w:val="en-US"/>
              </w:rPr>
              <w:t>/</w:t>
            </w:r>
            <w:r w:rsidRPr="00652BDB">
              <w:rPr>
                <w:rFonts w:ascii="Times New Roman" w:hAnsi="Times New Roman"/>
                <w:sz w:val="20"/>
              </w:rPr>
              <w:t>показателя</w:t>
            </w:r>
          </w:p>
        </w:tc>
        <w:tc>
          <w:tcPr>
            <w:tcW w:w="2835" w:type="dxa"/>
          </w:tcPr>
          <w:p w:rsidR="00074B3D" w:rsidRPr="00652BDB" w:rsidRDefault="0064326A" w:rsidP="00AF57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Достигнутое значение на 20</w:t>
            </w:r>
            <w:r w:rsidR="00E54F8A">
              <w:rPr>
                <w:rFonts w:ascii="Times New Roman" w:hAnsi="Times New Roman"/>
                <w:sz w:val="20"/>
              </w:rPr>
              <w:t>.02.2023</w:t>
            </w:r>
            <w:r w:rsidR="00074B3D">
              <w:rPr>
                <w:rFonts w:ascii="Times New Roman" w:hAnsi="Times New Roman"/>
                <w:sz w:val="20"/>
              </w:rPr>
              <w:t>г</w:t>
            </w:r>
          </w:p>
        </w:tc>
      </w:tr>
      <w:tr w:rsidR="00074B3D" w:rsidRPr="00652BDB" w:rsidTr="00074B3D">
        <w:tc>
          <w:tcPr>
            <w:tcW w:w="504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6125" w:type="dxa"/>
          </w:tcPr>
          <w:p w:rsidR="00074B3D" w:rsidRPr="00652BDB" w:rsidRDefault="00074B3D" w:rsidP="00373A53">
            <w:pPr>
              <w:pStyle w:val="TableParagraph"/>
              <w:spacing w:before="1"/>
              <w:ind w:left="37"/>
              <w:jc w:val="both"/>
              <w:rPr>
                <w:sz w:val="20"/>
                <w:szCs w:val="20"/>
              </w:rPr>
            </w:pPr>
            <w:r w:rsidRPr="00652BDB">
              <w:rPr>
                <w:sz w:val="20"/>
                <w:szCs w:val="20"/>
              </w:rPr>
              <w:t xml:space="preserve">Численность детей, обучающихся по предметной области «Технология» на обновленной материально-технической базе Центра «Точка роста» </w:t>
            </w:r>
          </w:p>
        </w:tc>
        <w:tc>
          <w:tcPr>
            <w:tcW w:w="2835" w:type="dxa"/>
          </w:tcPr>
          <w:p w:rsidR="00074B3D" w:rsidRPr="00652BDB" w:rsidRDefault="00625E95" w:rsidP="00373A5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494</w:t>
            </w:r>
          </w:p>
        </w:tc>
      </w:tr>
      <w:tr w:rsidR="00074B3D" w:rsidRPr="00652BDB" w:rsidTr="00074B3D">
        <w:tc>
          <w:tcPr>
            <w:tcW w:w="504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6125" w:type="dxa"/>
          </w:tcPr>
          <w:p w:rsidR="00074B3D" w:rsidRPr="00652BDB" w:rsidRDefault="00074B3D" w:rsidP="00373A53">
            <w:pPr>
              <w:pStyle w:val="TableParagraph"/>
              <w:spacing w:before="93"/>
              <w:ind w:left="37" w:right="200"/>
              <w:jc w:val="both"/>
              <w:rPr>
                <w:sz w:val="20"/>
                <w:szCs w:val="20"/>
              </w:rPr>
            </w:pPr>
            <w:r w:rsidRPr="00652BDB">
              <w:rPr>
                <w:sz w:val="20"/>
                <w:szCs w:val="20"/>
              </w:rPr>
              <w:t xml:space="preserve">Численность детей, обучающихся по учебным предметам «Основы безопасности жизнедеятельности» и «Информатика» на базе Центра «Точка роста» </w:t>
            </w:r>
          </w:p>
        </w:tc>
        <w:tc>
          <w:tcPr>
            <w:tcW w:w="2835" w:type="dxa"/>
          </w:tcPr>
          <w:p w:rsidR="00074B3D" w:rsidRPr="00652BDB" w:rsidRDefault="00625E95" w:rsidP="00373A5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232</w:t>
            </w:r>
          </w:p>
        </w:tc>
      </w:tr>
      <w:tr w:rsidR="00074B3D" w:rsidRPr="00652BDB" w:rsidTr="00074B3D">
        <w:tc>
          <w:tcPr>
            <w:tcW w:w="504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6125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 xml:space="preserve">Численность детей, охваченных дополнительными общеразвивающими программами на обновленной материально-технической базе Центра «Точка роста» </w:t>
            </w:r>
          </w:p>
        </w:tc>
        <w:tc>
          <w:tcPr>
            <w:tcW w:w="2835" w:type="dxa"/>
          </w:tcPr>
          <w:p w:rsidR="00074B3D" w:rsidRPr="00652BDB" w:rsidRDefault="00625E95" w:rsidP="00373A5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</w:tr>
      <w:tr w:rsidR="00074B3D" w:rsidRPr="00652BDB" w:rsidTr="00074B3D">
        <w:tc>
          <w:tcPr>
            <w:tcW w:w="504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6125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Численность детей, занимающихся по дополнительной общеобразовательной программе «Шахматы» на обновленной материально-технической базе Центра «Точка роста»</w:t>
            </w:r>
          </w:p>
        </w:tc>
        <w:tc>
          <w:tcPr>
            <w:tcW w:w="2835" w:type="dxa"/>
          </w:tcPr>
          <w:p w:rsidR="00074B3D" w:rsidRPr="00652BDB" w:rsidRDefault="00625E95" w:rsidP="00373A5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</w:tr>
      <w:tr w:rsidR="00074B3D" w:rsidRPr="00652BDB" w:rsidTr="00074B3D">
        <w:tc>
          <w:tcPr>
            <w:tcW w:w="504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6125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2835" w:type="dxa"/>
          </w:tcPr>
          <w:p w:rsidR="00074B3D" w:rsidRPr="00652BDB" w:rsidRDefault="00625E95" w:rsidP="00373A5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074B3D" w:rsidRPr="00652BDB" w:rsidTr="00074B3D">
        <w:tc>
          <w:tcPr>
            <w:tcW w:w="504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6125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2835" w:type="dxa"/>
          </w:tcPr>
          <w:p w:rsidR="00074B3D" w:rsidRPr="00652BDB" w:rsidRDefault="00625E95" w:rsidP="00373A5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074B3D" w:rsidRPr="00652BDB" w:rsidTr="00074B3D">
        <w:tc>
          <w:tcPr>
            <w:tcW w:w="504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6125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Численность человек, ежемесячно вовлеченных в программу социально-культурных компетенций</w:t>
            </w:r>
            <w:r w:rsidRPr="00652BDB">
              <w:rPr>
                <w:rStyle w:val="a6"/>
                <w:rFonts w:ascii="Times New Roman" w:hAnsi="Times New Roman"/>
                <w:sz w:val="20"/>
              </w:rPr>
              <w:footnoteReference w:id="1"/>
            </w:r>
            <w:r w:rsidRPr="00652BDB">
              <w:rPr>
                <w:rFonts w:ascii="Times New Roman" w:hAnsi="Times New Roman"/>
                <w:sz w:val="20"/>
              </w:rPr>
              <w:t xml:space="preserve"> на обновленной материально-технической базе </w:t>
            </w:r>
          </w:p>
        </w:tc>
        <w:tc>
          <w:tcPr>
            <w:tcW w:w="2835" w:type="dxa"/>
          </w:tcPr>
          <w:p w:rsidR="00074B3D" w:rsidRPr="00652BDB" w:rsidRDefault="00DE2590" w:rsidP="00DE259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074B3D" w:rsidRPr="00652BDB" w:rsidTr="00074B3D">
        <w:tc>
          <w:tcPr>
            <w:tcW w:w="504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6125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 xml:space="preserve">Количество проведенных на площадке Центра «Точка роста» социокультурных мероприятий </w:t>
            </w:r>
          </w:p>
        </w:tc>
        <w:tc>
          <w:tcPr>
            <w:tcW w:w="2835" w:type="dxa"/>
          </w:tcPr>
          <w:p w:rsidR="00074B3D" w:rsidRPr="00652BDB" w:rsidRDefault="00DE2590" w:rsidP="00373A5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074B3D" w:rsidRPr="00652BDB" w:rsidTr="00074B3D">
        <w:tc>
          <w:tcPr>
            <w:tcW w:w="504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6125" w:type="dxa"/>
          </w:tcPr>
          <w:p w:rsidR="00074B3D" w:rsidRPr="00652BDB" w:rsidRDefault="00074B3D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652BDB">
              <w:rPr>
                <w:rFonts w:ascii="Times New Roman" w:hAnsi="Times New Roman"/>
                <w:sz w:val="20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2835" w:type="dxa"/>
          </w:tcPr>
          <w:p w:rsidR="00074B3D" w:rsidRPr="00652BDB" w:rsidRDefault="00625E95" w:rsidP="00373A5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</w:t>
            </w:r>
          </w:p>
        </w:tc>
      </w:tr>
    </w:tbl>
    <w:p w:rsidR="00652BDB" w:rsidRDefault="00652BDB" w:rsidP="00652BDB">
      <w:pPr>
        <w:jc w:val="both"/>
        <w:rPr>
          <w:rFonts w:ascii="Times New Roman" w:hAnsi="Times New Roman"/>
          <w:szCs w:val="24"/>
        </w:rPr>
      </w:pPr>
    </w:p>
    <w:p w:rsidR="00F97314" w:rsidRDefault="00F97314" w:rsidP="00652BD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Анализ показателей</w:t>
      </w:r>
    </w:p>
    <w:p w:rsidR="00F97314" w:rsidRDefault="00F97314" w:rsidP="00652BD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По программе предмета "Технология", учащиеся 7-8 классов изучают модуль</w:t>
      </w:r>
      <w:r w:rsidR="005B439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"Аэропрограммирование". Учащиеся 5-6 классов проходят модуль "Робототехника". при обучении главной технологией обучения является "Проект". При выполнении проектов учащиеся имеют возможность использовать 3Д печать.</w:t>
      </w:r>
    </w:p>
    <w:p w:rsidR="00F97314" w:rsidRDefault="00F97314" w:rsidP="00652BD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По предмету ОБЖ учащиеся 9,10,11 классов получают практические навыки с использованием манекенов, других пособий.</w:t>
      </w:r>
    </w:p>
    <w:p w:rsidR="00F97314" w:rsidRDefault="00F97314" w:rsidP="00652BD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3На базе"Точка роста" работает школьный медиацентр, учащиеся имеют возможность </w:t>
      </w:r>
      <w:r w:rsidR="00DE2590">
        <w:rPr>
          <w:rFonts w:ascii="Times New Roman" w:hAnsi="Times New Roman"/>
          <w:szCs w:val="24"/>
        </w:rPr>
        <w:t>производить съемку, делать монтаж роликов и размещать в соцсетях.</w:t>
      </w:r>
    </w:p>
    <w:p w:rsidR="00DE2590" w:rsidRDefault="00DE2590" w:rsidP="00652BD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 Проведено профориентационное мероприятие по программе "Билет в будущее". для ученикоа 6а и 7б классов.</w:t>
      </w:r>
    </w:p>
    <w:p w:rsidR="00DE2590" w:rsidRDefault="00DE2590" w:rsidP="00652BD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На базе центра работает шахматный клуб, 51 человек из 1-8 классов проходят обучение.</w:t>
      </w:r>
    </w:p>
    <w:p w:rsidR="00DE2590" w:rsidRDefault="00DE2590" w:rsidP="00652BD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 Прошло мероприятие "Классные встречи", посвященное году педагога и наставника.</w:t>
      </w:r>
    </w:p>
    <w:p w:rsidR="00DE2590" w:rsidRDefault="00DE2590" w:rsidP="00652BD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приняли участие 76 человек.</w:t>
      </w:r>
    </w:p>
    <w:sectPr w:rsidR="00DE2590" w:rsidSect="00E6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0A8" w:rsidRDefault="00EE50A8" w:rsidP="00CB5409">
      <w:r>
        <w:separator/>
      </w:r>
    </w:p>
  </w:endnote>
  <w:endnote w:type="continuationSeparator" w:id="0">
    <w:p w:rsidR="00EE50A8" w:rsidRDefault="00EE50A8" w:rsidP="00CB5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0A8" w:rsidRDefault="00EE50A8" w:rsidP="00CB5409">
      <w:r>
        <w:separator/>
      </w:r>
    </w:p>
  </w:footnote>
  <w:footnote w:type="continuationSeparator" w:id="0">
    <w:p w:rsidR="00EE50A8" w:rsidRDefault="00EE50A8" w:rsidP="00CB5409">
      <w:r>
        <w:continuationSeparator/>
      </w:r>
    </w:p>
  </w:footnote>
  <w:footnote w:id="1">
    <w:p w:rsidR="00074B3D" w:rsidRPr="00652BDB" w:rsidRDefault="00074B3D" w:rsidP="00CB5409">
      <w:pPr>
        <w:pStyle w:val="a4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409"/>
    <w:rsid w:val="000236DD"/>
    <w:rsid w:val="00025355"/>
    <w:rsid w:val="00034933"/>
    <w:rsid w:val="00074895"/>
    <w:rsid w:val="00074B3D"/>
    <w:rsid w:val="000B306F"/>
    <w:rsid w:val="000C6E53"/>
    <w:rsid w:val="00183767"/>
    <w:rsid w:val="001979B8"/>
    <w:rsid w:val="001C4387"/>
    <w:rsid w:val="001D0B15"/>
    <w:rsid w:val="001D5960"/>
    <w:rsid w:val="002247E6"/>
    <w:rsid w:val="00226935"/>
    <w:rsid w:val="00230B7E"/>
    <w:rsid w:val="00247D6D"/>
    <w:rsid w:val="00252CCF"/>
    <w:rsid w:val="0028474E"/>
    <w:rsid w:val="002946D3"/>
    <w:rsid w:val="002B0289"/>
    <w:rsid w:val="002E3199"/>
    <w:rsid w:val="003003DA"/>
    <w:rsid w:val="003149BD"/>
    <w:rsid w:val="003364D1"/>
    <w:rsid w:val="00363FCC"/>
    <w:rsid w:val="003B5157"/>
    <w:rsid w:val="003B6FE8"/>
    <w:rsid w:val="003D7141"/>
    <w:rsid w:val="00425418"/>
    <w:rsid w:val="00445B90"/>
    <w:rsid w:val="004C32E0"/>
    <w:rsid w:val="004D467B"/>
    <w:rsid w:val="004E102E"/>
    <w:rsid w:val="005226BA"/>
    <w:rsid w:val="00565762"/>
    <w:rsid w:val="0058596A"/>
    <w:rsid w:val="005906AF"/>
    <w:rsid w:val="0059227F"/>
    <w:rsid w:val="005A25E0"/>
    <w:rsid w:val="005A339D"/>
    <w:rsid w:val="005B4391"/>
    <w:rsid w:val="00625E95"/>
    <w:rsid w:val="0064326A"/>
    <w:rsid w:val="006447ED"/>
    <w:rsid w:val="00652BDB"/>
    <w:rsid w:val="006D271D"/>
    <w:rsid w:val="006D35EF"/>
    <w:rsid w:val="007473FE"/>
    <w:rsid w:val="00747765"/>
    <w:rsid w:val="00760EE4"/>
    <w:rsid w:val="00765C31"/>
    <w:rsid w:val="007731A2"/>
    <w:rsid w:val="007745B4"/>
    <w:rsid w:val="0077659E"/>
    <w:rsid w:val="007A2325"/>
    <w:rsid w:val="007B4432"/>
    <w:rsid w:val="007F01A0"/>
    <w:rsid w:val="00801BDF"/>
    <w:rsid w:val="0082287D"/>
    <w:rsid w:val="008315DE"/>
    <w:rsid w:val="008D3E32"/>
    <w:rsid w:val="0091066E"/>
    <w:rsid w:val="00917A2C"/>
    <w:rsid w:val="0093530F"/>
    <w:rsid w:val="00952C54"/>
    <w:rsid w:val="00980CD8"/>
    <w:rsid w:val="009832ED"/>
    <w:rsid w:val="00996670"/>
    <w:rsid w:val="00A25F03"/>
    <w:rsid w:val="00A34EB6"/>
    <w:rsid w:val="00A4131E"/>
    <w:rsid w:val="00A4779B"/>
    <w:rsid w:val="00A701A9"/>
    <w:rsid w:val="00AA5D9F"/>
    <w:rsid w:val="00AB6EA4"/>
    <w:rsid w:val="00AF57C6"/>
    <w:rsid w:val="00B4160C"/>
    <w:rsid w:val="00BB0258"/>
    <w:rsid w:val="00BC6F3A"/>
    <w:rsid w:val="00C628ED"/>
    <w:rsid w:val="00C84C79"/>
    <w:rsid w:val="00CB5409"/>
    <w:rsid w:val="00CC700B"/>
    <w:rsid w:val="00CF2866"/>
    <w:rsid w:val="00D04A62"/>
    <w:rsid w:val="00D555EA"/>
    <w:rsid w:val="00D63F55"/>
    <w:rsid w:val="00D70BD8"/>
    <w:rsid w:val="00DC30A2"/>
    <w:rsid w:val="00DC4A52"/>
    <w:rsid w:val="00DE2590"/>
    <w:rsid w:val="00DE2DF3"/>
    <w:rsid w:val="00DE46B6"/>
    <w:rsid w:val="00E225C8"/>
    <w:rsid w:val="00E24D1A"/>
    <w:rsid w:val="00E2724C"/>
    <w:rsid w:val="00E54BFC"/>
    <w:rsid w:val="00E54F8A"/>
    <w:rsid w:val="00E61127"/>
    <w:rsid w:val="00E651F3"/>
    <w:rsid w:val="00E9289B"/>
    <w:rsid w:val="00EB30CA"/>
    <w:rsid w:val="00EE50A8"/>
    <w:rsid w:val="00F02AAA"/>
    <w:rsid w:val="00F50173"/>
    <w:rsid w:val="00F71A9F"/>
    <w:rsid w:val="00F9097B"/>
    <w:rsid w:val="00F97314"/>
    <w:rsid w:val="00FB5E9F"/>
    <w:rsid w:val="00FC3E03"/>
    <w:rsid w:val="00FE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09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409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B5409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styleId="a4">
    <w:name w:val="footnote text"/>
    <w:basedOn w:val="a"/>
    <w:link w:val="1"/>
    <w:uiPriority w:val="99"/>
    <w:unhideWhenUsed/>
    <w:rsid w:val="00CB5409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link w:val="a4"/>
    <w:uiPriority w:val="99"/>
    <w:rsid w:val="00CB5409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CB5409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CB540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63265-4E0B-4B97-8AAC-06CFE2A9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Kuznetsova.NB</dc:creator>
  <cp:lastModifiedBy>Method1</cp:lastModifiedBy>
  <cp:revision>9</cp:revision>
  <dcterms:created xsi:type="dcterms:W3CDTF">2023-02-15T02:53:00Z</dcterms:created>
  <dcterms:modified xsi:type="dcterms:W3CDTF">2023-02-22T00:08:00Z</dcterms:modified>
</cp:coreProperties>
</file>