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2D" w:rsidRDefault="007F5994" w:rsidP="007F5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5994">
        <w:rPr>
          <w:rFonts w:ascii="Times New Roman" w:hAnsi="Times New Roman" w:cs="Times New Roman"/>
          <w:b/>
          <w:sz w:val="28"/>
          <w:szCs w:val="28"/>
        </w:rPr>
        <w:t xml:space="preserve">4. Система работы по самоопределению и профессиональной ориентации </w:t>
      </w:r>
      <w:proofErr w:type="gramStart"/>
      <w:r w:rsidRPr="007F599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F599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67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067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одна из важнейших составляющих повседневной деятельности вузов. Сегодня университеты используют самые разные форматы работы со школьниками: от специализированных школ до фестивалей и мастер-классов.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Одним из основных и традиционных форм деятельности вузов, направленных на профориентацию школьников, являются официальные сайты вузов, на которых размещаются актуальные сведения об образовательной деятельности вуза.  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Следующая традиционная форма профориентационной работы вузов это деятельность центров </w:t>
      </w:r>
      <w:proofErr w:type="spellStart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довузовской</w:t>
      </w:r>
      <w:proofErr w:type="spellEnd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подготовки. </w:t>
      </w:r>
      <w:proofErr w:type="spellStart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Довузовская</w:t>
      </w:r>
      <w:proofErr w:type="spellEnd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подготовка в университетах проводится в различных организационных формах, отличающихся объемом дополнительных знаний и степенью приближенности образовательного процесса к </w:t>
      </w:r>
      <w:proofErr w:type="gramStart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вузовскому</w:t>
      </w:r>
      <w:proofErr w:type="gramEnd"/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Это: очно-заочные (вечерние) и заочные подготовительные курсы; базовые лаборатории в рамках взаимодействия с городскими школами; учебный комплекс непрерывного профессионального образования «колледж - университет» и др.</w:t>
      </w:r>
    </w:p>
    <w:p w:rsidR="008B32D8" w:rsidRDefault="00811273" w:rsidP="008B32D8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proofErr w:type="gramStart"/>
      <w:r w:rsidRPr="00847185">
        <w:rPr>
          <w:color w:val="000000"/>
          <w:sz w:val="28"/>
          <w:szCs w:val="28"/>
          <w:bdr w:val="none" w:sz="0" w:space="0" w:color="auto" w:frame="1"/>
        </w:rPr>
        <w:t>22 апреля 2022 года в 12:25 в рамках реализации совместного проекта Управления Минюста России по Республике Бурятия и ГТРК «Бурятия» на радио «Россия» в прямом эфире вы</w:t>
      </w:r>
      <w:r>
        <w:rPr>
          <w:color w:val="000000"/>
          <w:sz w:val="28"/>
          <w:szCs w:val="28"/>
          <w:bdr w:val="none" w:sz="0" w:space="0" w:color="auto" w:frame="1"/>
        </w:rPr>
        <w:t>шла</w:t>
      </w:r>
      <w:r w:rsidRPr="00847185">
        <w:rPr>
          <w:color w:val="000000"/>
          <w:sz w:val="28"/>
          <w:szCs w:val="28"/>
          <w:bdr w:val="none" w:sz="0" w:space="0" w:color="auto" w:frame="1"/>
        </w:rPr>
        <w:t xml:space="preserve"> программа, посвященная проведению приемной кампании  по поступлению в высшие и средние учебные заведения РБ в 2022 году, льготам при поступлении для  детей-сирот, детей, оставшихся без попечения родителей, детей-инвалидов.</w:t>
      </w:r>
      <w:proofErr w:type="gramEnd"/>
      <w:r w:rsidRPr="0084718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47185">
        <w:rPr>
          <w:color w:val="000000"/>
          <w:sz w:val="28"/>
          <w:szCs w:val="28"/>
          <w:bdr w:val="none" w:sz="0" w:space="0" w:color="auto" w:frame="1"/>
        </w:rPr>
        <w:t>В эфире выступ</w:t>
      </w:r>
      <w:r>
        <w:rPr>
          <w:color w:val="000000"/>
          <w:sz w:val="28"/>
          <w:szCs w:val="28"/>
          <w:bdr w:val="none" w:sz="0" w:space="0" w:color="auto" w:frame="1"/>
        </w:rPr>
        <w:t>или</w:t>
      </w:r>
      <w:r w:rsidRPr="00847185">
        <w:rPr>
          <w:color w:val="000000"/>
          <w:sz w:val="28"/>
          <w:szCs w:val="28"/>
          <w:bdr w:val="none" w:sz="0" w:space="0" w:color="auto" w:frame="1"/>
        </w:rPr>
        <w:t xml:space="preserve"> и ответ</w:t>
      </w:r>
      <w:r>
        <w:rPr>
          <w:color w:val="000000"/>
          <w:sz w:val="28"/>
          <w:szCs w:val="28"/>
          <w:bdr w:val="none" w:sz="0" w:space="0" w:color="auto" w:frame="1"/>
        </w:rPr>
        <w:t>или</w:t>
      </w:r>
      <w:r w:rsidRPr="00847185">
        <w:rPr>
          <w:color w:val="000000"/>
          <w:sz w:val="28"/>
          <w:szCs w:val="28"/>
          <w:bdr w:val="none" w:sz="0" w:space="0" w:color="auto" w:frame="1"/>
        </w:rPr>
        <w:t xml:space="preserve"> на вопросы радиослушателей представители ФГБОУ «Бурятский государственный университет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имени Доржи Банзарова</w:t>
      </w:r>
      <w:r w:rsidRPr="00847185">
        <w:rPr>
          <w:color w:val="000000"/>
          <w:sz w:val="28"/>
          <w:szCs w:val="28"/>
          <w:bdr w:val="none" w:sz="0" w:space="0" w:color="auto" w:frame="1"/>
        </w:rPr>
        <w:t>», ФГБОУ «Восточно-Сибирский государственный университет технологий и управления», ГПБОУ «Байкальский многопрофильный колледж», а также представитель Министерства образования и науки Республики Бурятия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(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https://bgtrk.ru/radio/radio-russia-russian/pryamoy-efir-vashe-mnenie/</w:t>
        </w:r>
      </w:hyperlink>
      <w:r w:rsidR="008B32D8">
        <w:t xml:space="preserve">, </w:t>
      </w:r>
      <w:hyperlink r:id="rId6" w:history="1">
        <w:r w:rsidR="008B32D8" w:rsidRPr="003760FF">
          <w:rPr>
            <w:rStyle w:val="a3"/>
            <w:rFonts w:ascii="Arial" w:hAnsi="Arial" w:cs="Arial"/>
            <w:sz w:val="23"/>
            <w:szCs w:val="23"/>
          </w:rPr>
          <w:t>https://vk.com/minobr03?w=wall-108291890_5996</w:t>
        </w:r>
      </w:hyperlink>
      <w:r w:rsidR="008B32D8">
        <w:rPr>
          <w:rFonts w:ascii="Arial" w:hAnsi="Arial" w:cs="Arial"/>
          <w:color w:val="2C2D2E"/>
          <w:sz w:val="23"/>
          <w:szCs w:val="23"/>
        </w:rPr>
        <w:t xml:space="preserve">, </w:t>
      </w:r>
      <w:hyperlink r:id="rId7" w:tgtFrame="_blank" w:history="1">
        <w:r w:rsidR="008B32D8">
          <w:rPr>
            <w:rStyle w:val="a3"/>
            <w:rFonts w:ascii="Arial" w:hAnsi="Arial" w:cs="Arial"/>
            <w:sz w:val="23"/>
            <w:szCs w:val="23"/>
          </w:rPr>
          <w:t>https://ok.ru/group/57660167422148/topic/154128628671428</w:t>
        </w:r>
      </w:hyperlink>
      <w:r w:rsidR="008B32D8">
        <w:rPr>
          <w:rFonts w:ascii="Arial" w:hAnsi="Arial" w:cs="Arial"/>
          <w:color w:val="2C2D2E"/>
          <w:sz w:val="23"/>
          <w:szCs w:val="23"/>
        </w:rPr>
        <w:t xml:space="preserve">, </w:t>
      </w:r>
      <w:hyperlink r:id="rId8" w:tgtFrame="_blank" w:history="1">
        <w:r w:rsidR="008B32D8">
          <w:rPr>
            <w:rStyle w:val="a3"/>
            <w:rFonts w:ascii="Arial" w:hAnsi="Arial" w:cs="Arial"/>
            <w:sz w:val="23"/>
            <w:szCs w:val="23"/>
          </w:rPr>
          <w:t>https://t.me/minobrnauki03</w:t>
        </w:r>
        <w:proofErr w:type="gramEnd"/>
        <w:r w:rsidR="008B32D8">
          <w:rPr>
            <w:rStyle w:val="a3"/>
            <w:rFonts w:ascii="Arial" w:hAnsi="Arial" w:cs="Arial"/>
            <w:sz w:val="23"/>
            <w:szCs w:val="23"/>
          </w:rPr>
          <w:t>/711</w:t>
        </w:r>
      </w:hyperlink>
    </w:p>
    <w:p w:rsidR="00811273" w:rsidRPr="008B32D8" w:rsidRDefault="008B32D8" w:rsidP="008B32D8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hyperlink r:id="rId9" w:tgtFrame="_blank" w:history="1">
        <w:r>
          <w:rPr>
            <w:rStyle w:val="a3"/>
            <w:rFonts w:ascii="Arial" w:hAnsi="Arial" w:cs="Arial"/>
            <w:sz w:val="23"/>
            <w:szCs w:val="23"/>
          </w:rPr>
          <w:t>https://egov-buryatia.ru/minobr/press_center/news/detail.php?</w:t>
        </w:r>
        <w:proofErr w:type="gramStart"/>
        <w:r>
          <w:rPr>
            <w:rStyle w:val="a3"/>
            <w:rFonts w:ascii="Arial" w:hAnsi="Arial" w:cs="Arial"/>
            <w:sz w:val="23"/>
            <w:szCs w:val="23"/>
          </w:rPr>
          <w:t>ID=129261&amp;sphrase_id=95950389</w:t>
        </w:r>
      </w:hyperlink>
      <w:r w:rsidR="00811273">
        <w:t>)</w:t>
      </w:r>
      <w:r w:rsidR="00811273" w:rsidRPr="0084718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 апреля 2022 г. состоялась видеоконференция «Проведение приемной кампании по поступлению в высшие и средние учебные заведения РБ в 2022 году, льготы при поступлении»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Правовое информирование по вопросам поступления проходило в онлайн-формате на площадке Национальной библиотеки Республики Бурятия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Учебном центре Национальной библиотеки Бурятии состоялась видеоконференция по правовым аспектам поступления в образовательные организации среднего и высшего образования. А</w:t>
      </w:r>
      <w:bookmarkStart w:id="0" w:name="_GoBack"/>
      <w:bookmarkEnd w:id="0"/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удитория мероприятия была представлена населением всех районов Бурятии, которые подключались через площадки видеоконференцсвязи на базе районных библиотек. Консультант отдела науки и высшей школы Министерства образования и науки РБ Н.К. Шагдарова осветила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вопросы проведения приемных кампаний вузами республики в 2022 году и возможностей поступления по особой квоте. Представители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образовательных организаций высшего образования и среднего профессионального образования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рассказали о контрольных цифрах приема,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 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особенностях поступления на реализуемые образовательные программы, перечнях вступительных испытаний для разных категорий абитуриентов, действующих льготах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hyperlink r:id="rId10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http://nbrb.ru/?p=75862</w:t>
        </w:r>
      </w:hyperlink>
      <w:r>
        <w:t>)</w:t>
      </w:r>
      <w:r w:rsidRPr="001C77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 целью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ния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абитуриентов о направлениях и специальностях вуза, возможностях трудоустройства и получения дополнительного профобразования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республики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участвуют в ярмарках учебных мест, проводят дни открытых дверей,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конференции,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организуют выездную работу в районах. Такие мероприятия нацелены на широкий охват учащихся из городской и сельской среды.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оиск и привлечение в вуз одаренных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осуществляется через деятельность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профильны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зимни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олимпиад,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также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запуск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грантовы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Так, на базе </w:t>
      </w:r>
      <w:r w:rsidRPr="001B147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ФГБОУ ВО «Восточно-Сибирский государственный университет технологий и управления»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непрерывного образования «Школа-вуз»</w:t>
      </w:r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hyperlink r:id="rId11" w:history="1">
        <w:r w:rsidR="008B32D8" w:rsidRPr="003760F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http://dovuz.vsgutu-online.ru/</w:t>
        </w:r>
      </w:hyperlink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которая 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ведет совместную специализированную подготовку школьников на основе договоров о сотрудничестве со школами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Улан-Удэ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республики.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Основной 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ью 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данной системы является 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способной молодежи благоприятных условий при выборе профессии и подготовке к поступлению в вузы, повышени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ED0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качества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университете.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4C7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отрудничество институтов и факультетов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ВСГУТУ о</w:t>
      </w:r>
      <w:r w:rsidRPr="004C7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существляется через создание базовых лабораторий в средних общеобразовательных школах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Улан-Удэ №</w:t>
      </w:r>
      <w:r w:rsidRPr="004C7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27, 26, 35, 55, 32, 63, 19, 17, 49, 33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 которыми</w:t>
      </w:r>
      <w:r w:rsidRPr="004C7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заключены договоры о реализации программ сетевого взаимодействия практикоориентированной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7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профориентационной направленности.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стенах БГУ имени Доржи Банзарова ежегодно проходит </w:t>
      </w:r>
      <w:r w:rsidRPr="00776A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Республиканский тур конференции Всероссийского конкурса достижений талантливой молодежи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776A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ациональное достояние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776A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Конкурс </w:t>
      </w:r>
      <w:r w:rsidRPr="00776A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в целях активизации творческой, познавательной, интеллектуальной инициативы обучающихся, вовлечения их в исследовательскую, изобретательскую и иную творческую деятельность в различных областях науки, техники, культуры.</w:t>
      </w:r>
    </w:p>
    <w:p w:rsidR="00811273" w:rsidRPr="00CA12BE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БГУ имени Доржи Банзарова ежегодно принимает участие в проведении: </w:t>
      </w:r>
    </w:p>
    <w:p w:rsidR="00811273" w:rsidRPr="00CA12BE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Междисциплинарной олимпиады школьников имени В.И. Вернадского по профилю «гуманитарные и социальные науки». Необходимо отметить, что победители и призеры конкурса получают льготы при поступлении в вузы.</w:t>
      </w:r>
    </w:p>
    <w:p w:rsidR="00811273" w:rsidRPr="00CA12BE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Конкурса проектов в области охраны окружающей среды «Национальная экологическая премия имени В.И. Вернадского». Основной целью конкурса является выявление и популяризация реализованных проектов в области охраны окружающей среды и обеспечения экологической безопасности, </w:t>
      </w:r>
      <w:proofErr w:type="spellStart"/>
      <w:r w:rsidRPr="00CA1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энерго</w:t>
      </w:r>
      <w:proofErr w:type="spellEnd"/>
      <w:r w:rsidRPr="00CA1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ресурсосбережения, развития новых технологий в промышленности и энергетике, внедрения наилучших доступных технологий, формирования экологической культуры и развития экологического образования в интересах устойчивого развития на основе идей академика В.И. Вернадского.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Ежегодно вузами проводятся олимпиады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характера, к которым относятся: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Ежегодная Республиканская олимпиада  по естественно-математическим наукам среди школьников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Республиканская олимпиада среди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школьников 5-10 классов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их научных руководителей, работающих по направлению «Туризм», «Сервис», «Гостиничное дело»</w:t>
      </w:r>
      <w:r w:rsidRPr="00AA73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 Р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егиональной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этап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Всероссийской Олимпиады школьников по праву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LEX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A73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Р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егиональн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ый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этап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Всероссийской Олимпиады школьников, организованной ПАО «</w:t>
      </w:r>
      <w:proofErr w:type="spellStart"/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Россети</w:t>
      </w:r>
      <w:proofErr w:type="spellEnd"/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среди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9-11 классов школ г. Улан-Удэ и Республики Буряти</w:t>
      </w:r>
      <w:proofErr w:type="gramStart"/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Республиканская олимпиада среди школьников «Моя родная речка! Мой любимый водоём!»</w:t>
      </w:r>
      <w:r w:rsidRPr="00AA73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C678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Олимпиада школьников «Экономико-правовое регулирование социально-трудовых отношений»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(ВСГУТУ).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Республиканский этап Всероссийского конкурса «Моя малая Родина: природа, культура, этнос»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(БГСХА).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Республиканский этап Всероссийского конкурса «</w:t>
      </w:r>
      <w:proofErr w:type="spellStart"/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Байкаловедение</w:t>
      </w:r>
      <w:proofErr w:type="spellEnd"/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A73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(БГСХА).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1273" w:rsidRPr="004947B5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Республиканский этап Всероссийского юниорского конкурса «Подрост»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(БГСХА).</w:t>
      </w:r>
      <w:r w:rsidRPr="00494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Также, одним из к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ых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является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«Дом научной коллаборации имени М.П.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Хабаева»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который был создан в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мероприятий федерального проекта «Успех каждого ребенка» и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онального проекта «Образование» на базе ФГБОУ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«Бурятский государственный университет имени Доржи Банзарова»</w:t>
      </w:r>
      <w:r w:rsidR="008B32D8" w:rsidRP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hyperlink r:id="rId12" w:history="1">
        <w:r w:rsidR="008B32D8" w:rsidRPr="003760F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https://dnk.bsu.ru/</w:t>
        </w:r>
      </w:hyperlink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центре о</w:t>
      </w: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существляется набор по пяти образовательным проектам: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«Детский университет» реализует дополнительные общеразвивающие программы для детей, обучающихся по программам основного общего образования (5–9 классы);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«Малая академия» – дополнительные общеразвивающие программы для детей, обучающихся по программам среднего общего образования (10–11 классы) и среднего профессионального образования, то есть потенциальных абитуриентов;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«Урок технологии» нацелен на обновление содержания и методики преподавания учебного предмета «Технология» и на реализацию уроков в сетевой форме с использованием инфраструктурных, материально-технических и кадровых ресурсов БГУ им. Доржи Банзарова;</w:t>
      </w:r>
    </w:p>
    <w:p w:rsidR="00811273" w:rsidRPr="0020496F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«Урок биологии» - нацелен на обновление содержания и технологий преподавания учебного предмета «Биология» и реализацию уроков в сетевой форме с использованием инфраструктурных, материально-технических и кадровых ресурсов БГУ им. Доржи Банзарова;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49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«Педагог К-21» преследует цель обновления содержания и технологии преподавания учебных предметов, ведения занятий в системе общего, дополнительного и среднего профессионального образовании через повышение квалификации педагогических кадров.</w:t>
      </w:r>
    </w:p>
    <w:p w:rsidR="00811273" w:rsidRPr="00366B5E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Второй </w:t>
      </w: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 научной коллаборации им. В.А. Котельникова, созданный в рамках Федерального проекта «Успех каждого ребенка» Национального проекта «Образование»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создан на базе Бурятского института инфокоммуникаций ФГБ</w:t>
      </w:r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ОУ ВО </w:t>
      </w:r>
      <w:proofErr w:type="spellStart"/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СибГУТИ</w:t>
      </w:r>
      <w:proofErr w:type="spellEnd"/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декабре 2020 г. (</w:t>
      </w:r>
      <w:hyperlink r:id="rId13" w:history="1">
        <w:r w:rsidR="008B32D8" w:rsidRPr="003760FF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http://dnk03.ru/</w:t>
        </w:r>
      </w:hyperlink>
      <w:r w:rsidR="008B32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811273" w:rsidRPr="00366B5E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Центр ведет образовательную деятельность по общему образованию (реализация вынесенного урока технологии, а также уроков физики/ информатики); дополнительному образованию (проекты «Детский университет» и «Малая академия»), а также дополнительному профессиональному образованию (проект «Педагог К-21»).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Основное отличие Дома научной коллаборации от других центров дополнительного образования заключается в том, что здесь все направления ориентированы на практику. </w:t>
      </w:r>
    </w:p>
    <w:p w:rsidR="00811273" w:rsidRDefault="00811273" w:rsidP="00811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ДНК</w:t>
      </w: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открыва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новые возможности ранней профессиональной ориентации детей, позволяет вовлекать старшеклассников в научно-исследовательскую, проектную деятельность. Обучение проводят преподаватели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ов, специалистов</w:t>
      </w:r>
      <w:r w:rsidRPr="00366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11273" w:rsidRPr="00A16852" w:rsidRDefault="00811273" w:rsidP="00811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994" w:rsidRPr="008B32D8" w:rsidRDefault="007F5994" w:rsidP="007F5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F5994" w:rsidRPr="008B32D8" w:rsidSect="007F5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E"/>
    <w:rsid w:val="0069012D"/>
    <w:rsid w:val="007F5994"/>
    <w:rsid w:val="00811273"/>
    <w:rsid w:val="008B32D8"/>
    <w:rsid w:val="00A7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obrnauki03/711" TargetMode="External"/><Relationship Id="rId13" Type="http://schemas.openxmlformats.org/officeDocument/2006/relationships/hyperlink" Target="http://dnk0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7660167422148/topic/154128628671428" TargetMode="External"/><Relationship Id="rId12" Type="http://schemas.openxmlformats.org/officeDocument/2006/relationships/hyperlink" Target="https://dnk.bs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inobr03?w=wall-108291890_5996" TargetMode="External"/><Relationship Id="rId11" Type="http://schemas.openxmlformats.org/officeDocument/2006/relationships/hyperlink" Target="http://dovuz.vsgutu-online.ru/" TargetMode="External"/><Relationship Id="rId5" Type="http://schemas.openxmlformats.org/officeDocument/2006/relationships/hyperlink" Target="https://bgtrk.ru/radio/radio-russia-russian/pryamoy-efir-vashe-mne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brb.ru/?p=75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-buryatia.ru/minobr/press_center/news/detail.php?ID=129261&amp;sphrase_id=959503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Баирма Нанзатовна Бубеева</dc:creator>
  <cp:keywords/>
  <dc:description/>
  <cp:lastModifiedBy>Баирма Нанзатовна Бубеева</cp:lastModifiedBy>
  <cp:revision>2</cp:revision>
  <cp:lastPrinted>2022-06-03T02:28:00Z</cp:lastPrinted>
  <dcterms:created xsi:type="dcterms:W3CDTF">2022-06-03T01:37:00Z</dcterms:created>
  <dcterms:modified xsi:type="dcterms:W3CDTF">2022-06-03T03:21:00Z</dcterms:modified>
</cp:coreProperties>
</file>